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E71" w:rsidRPr="00104C8B" w:rsidRDefault="00815C5D" w:rsidP="00104C8B">
      <w:pPr>
        <w:ind w:right="5386"/>
        <w:rPr>
          <w:sz w:val="24"/>
        </w:rPr>
      </w:pPr>
      <w:bookmarkStart w:id="0" w:name="_GoBack"/>
      <w:bookmarkEnd w:id="0"/>
      <w:r w:rsidRPr="00104C8B">
        <w:rPr>
          <w:sz w:val="24"/>
        </w:rPr>
        <w:t xml:space="preserve">Filoverføringsavtale for utbetalinger i forbindelse med </w:t>
      </w:r>
      <w:proofErr w:type="spellStart"/>
      <w:r w:rsidRPr="00104C8B">
        <w:rPr>
          <w:sz w:val="24"/>
        </w:rPr>
        <w:t>PowerOffice</w:t>
      </w:r>
      <w:proofErr w:type="spellEnd"/>
      <w:r w:rsidR="00074881">
        <w:rPr>
          <w:sz w:val="24"/>
        </w:rPr>
        <w:t xml:space="preserve"> Go</w:t>
      </w:r>
    </w:p>
    <w:p w:rsidR="00815C5D" w:rsidRPr="00104C8B" w:rsidRDefault="00815C5D" w:rsidP="001F3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/>
        <w:ind w:right="5386"/>
        <w:rPr>
          <w:b/>
          <w:sz w:val="24"/>
        </w:rPr>
      </w:pPr>
      <w:r w:rsidRPr="00104C8B">
        <w:rPr>
          <w:b/>
          <w:sz w:val="24"/>
        </w:rPr>
        <w:t>Returadresse:</w:t>
      </w:r>
    </w:p>
    <w:p w:rsidR="001F3C5C" w:rsidRDefault="001F3C5C" w:rsidP="001F3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/>
        <w:ind w:right="5386"/>
        <w:rPr>
          <w:sz w:val="24"/>
        </w:rPr>
      </w:pPr>
      <w:r>
        <w:t>Haugesund Sparebank</w:t>
      </w:r>
      <w:r>
        <w:rPr>
          <w:sz w:val="24"/>
        </w:rPr>
        <w:t xml:space="preserve"> </w:t>
      </w:r>
    </w:p>
    <w:p w:rsidR="00074881" w:rsidRDefault="00815C5D" w:rsidP="001F3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/>
        <w:ind w:right="5386"/>
        <w:rPr>
          <w:sz w:val="24"/>
        </w:rPr>
      </w:pPr>
      <w:r w:rsidRPr="00104C8B">
        <w:rPr>
          <w:sz w:val="24"/>
        </w:rPr>
        <w:t>Epost:</w:t>
      </w:r>
    </w:p>
    <w:p w:rsidR="00815C5D" w:rsidRPr="00104C8B" w:rsidRDefault="00C93EF9" w:rsidP="001F3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/>
        <w:ind w:right="5386"/>
        <w:rPr>
          <w:sz w:val="24"/>
        </w:rPr>
      </w:pPr>
      <w:hyperlink r:id="rId6" w:history="1">
        <w:r w:rsidR="001F3C5C" w:rsidRPr="007E011E">
          <w:rPr>
            <w:rStyle w:val="Hyperkobling"/>
          </w:rPr>
          <w:t>bedrift@haugesund-sparebank.no</w:t>
        </w:r>
      </w:hyperlink>
    </w:p>
    <w:p w:rsidR="00815C5D" w:rsidRDefault="00815C5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815C5D" w:rsidTr="00666A66">
        <w:tc>
          <w:tcPr>
            <w:tcW w:w="9062" w:type="dxa"/>
            <w:gridSpan w:val="2"/>
            <w:tcBorders>
              <w:bottom w:val="nil"/>
            </w:tcBorders>
            <w:shd w:val="clear" w:color="auto" w:fill="D5DCE4" w:themeFill="text2" w:themeFillTint="33"/>
          </w:tcPr>
          <w:p w:rsidR="00815C5D" w:rsidRPr="00104C8B" w:rsidRDefault="00815C5D" w:rsidP="00815C5D">
            <w:pPr>
              <w:jc w:val="center"/>
              <w:rPr>
                <w:b/>
              </w:rPr>
            </w:pPr>
            <w:r w:rsidRPr="00104C8B">
              <w:rPr>
                <w:b/>
                <w:sz w:val="36"/>
              </w:rPr>
              <w:t>Fullmakt</w:t>
            </w:r>
          </w:p>
          <w:p w:rsidR="00666A66" w:rsidRPr="00666A66" w:rsidRDefault="00815C5D" w:rsidP="00666A66">
            <w:pPr>
              <w:jc w:val="center"/>
              <w:rPr>
                <w:sz w:val="24"/>
              </w:rPr>
            </w:pPr>
            <w:r w:rsidRPr="00104C8B">
              <w:rPr>
                <w:sz w:val="24"/>
              </w:rPr>
              <w:t>Denne fullmakten skal benyttes der hvor utbetalinger overføres på fil til banken av en annen dataavsender</w:t>
            </w:r>
          </w:p>
        </w:tc>
      </w:tr>
      <w:tr w:rsidR="00815C5D" w:rsidTr="00666A66"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815C5D" w:rsidRPr="00104C8B" w:rsidRDefault="00815C5D" w:rsidP="00815C5D">
            <w:pPr>
              <w:jc w:val="center"/>
              <w:rPr>
                <w:b/>
              </w:rPr>
            </w:pPr>
            <w:r w:rsidRPr="00104C8B">
              <w:rPr>
                <w:b/>
                <w:sz w:val="32"/>
              </w:rPr>
              <w:t>Bankens bedriftskunde</w:t>
            </w:r>
          </w:p>
        </w:tc>
      </w:tr>
      <w:tr w:rsidR="00815C5D" w:rsidTr="00666A66">
        <w:tc>
          <w:tcPr>
            <w:tcW w:w="3964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:rsidR="00815C5D" w:rsidRPr="00104C8B" w:rsidRDefault="00815C5D">
            <w:pPr>
              <w:rPr>
                <w:sz w:val="24"/>
              </w:rPr>
            </w:pPr>
            <w:r w:rsidRPr="00104C8B">
              <w:rPr>
                <w:sz w:val="24"/>
              </w:rPr>
              <w:t>Organisasjonsnummer</w:t>
            </w:r>
          </w:p>
        </w:tc>
        <w:tc>
          <w:tcPr>
            <w:tcW w:w="5098" w:type="dxa"/>
            <w:tcBorders>
              <w:top w:val="single" w:sz="4" w:space="0" w:color="auto"/>
            </w:tcBorders>
          </w:tcPr>
          <w:p w:rsidR="00815C5D" w:rsidRPr="00104C8B" w:rsidRDefault="00815C5D">
            <w:pPr>
              <w:rPr>
                <w:sz w:val="24"/>
              </w:rPr>
            </w:pPr>
          </w:p>
        </w:tc>
      </w:tr>
      <w:tr w:rsidR="00815C5D" w:rsidTr="00666A66">
        <w:tc>
          <w:tcPr>
            <w:tcW w:w="3964" w:type="dxa"/>
            <w:shd w:val="clear" w:color="auto" w:fill="D5DCE4" w:themeFill="text2" w:themeFillTint="33"/>
          </w:tcPr>
          <w:p w:rsidR="00815C5D" w:rsidRPr="00104C8B" w:rsidRDefault="00815C5D">
            <w:pPr>
              <w:rPr>
                <w:sz w:val="24"/>
              </w:rPr>
            </w:pPr>
            <w:r w:rsidRPr="00104C8B">
              <w:rPr>
                <w:sz w:val="24"/>
              </w:rPr>
              <w:t>Firmanavn</w:t>
            </w:r>
          </w:p>
        </w:tc>
        <w:tc>
          <w:tcPr>
            <w:tcW w:w="5098" w:type="dxa"/>
          </w:tcPr>
          <w:p w:rsidR="00815C5D" w:rsidRPr="00104C8B" w:rsidRDefault="00815C5D">
            <w:pPr>
              <w:rPr>
                <w:sz w:val="24"/>
              </w:rPr>
            </w:pPr>
          </w:p>
        </w:tc>
      </w:tr>
      <w:tr w:rsidR="00815C5D" w:rsidTr="00666A66">
        <w:tc>
          <w:tcPr>
            <w:tcW w:w="3964" w:type="dxa"/>
            <w:shd w:val="clear" w:color="auto" w:fill="D5DCE4" w:themeFill="text2" w:themeFillTint="33"/>
          </w:tcPr>
          <w:p w:rsidR="00815C5D" w:rsidRPr="00104C8B" w:rsidRDefault="00815C5D">
            <w:pPr>
              <w:rPr>
                <w:sz w:val="24"/>
              </w:rPr>
            </w:pPr>
            <w:r w:rsidRPr="00104C8B">
              <w:rPr>
                <w:sz w:val="24"/>
              </w:rPr>
              <w:t>Kontakt epostadresse</w:t>
            </w:r>
          </w:p>
        </w:tc>
        <w:tc>
          <w:tcPr>
            <w:tcW w:w="5098" w:type="dxa"/>
          </w:tcPr>
          <w:p w:rsidR="00815C5D" w:rsidRPr="00104C8B" w:rsidRDefault="00815C5D">
            <w:pPr>
              <w:rPr>
                <w:sz w:val="24"/>
              </w:rPr>
            </w:pPr>
          </w:p>
        </w:tc>
      </w:tr>
      <w:tr w:rsidR="00815C5D" w:rsidTr="00666A66">
        <w:tc>
          <w:tcPr>
            <w:tcW w:w="3964" w:type="dxa"/>
            <w:shd w:val="clear" w:color="auto" w:fill="D5DCE4" w:themeFill="text2" w:themeFillTint="33"/>
          </w:tcPr>
          <w:p w:rsidR="00815C5D" w:rsidRPr="00104C8B" w:rsidRDefault="00815C5D">
            <w:pPr>
              <w:rPr>
                <w:sz w:val="24"/>
              </w:rPr>
            </w:pPr>
            <w:r w:rsidRPr="00104C8B">
              <w:rPr>
                <w:sz w:val="24"/>
              </w:rPr>
              <w:t>Belastningskonto</w:t>
            </w:r>
          </w:p>
        </w:tc>
        <w:tc>
          <w:tcPr>
            <w:tcW w:w="5098" w:type="dxa"/>
          </w:tcPr>
          <w:p w:rsidR="00815C5D" w:rsidRPr="00104C8B" w:rsidRDefault="00815C5D">
            <w:pPr>
              <w:rPr>
                <w:sz w:val="24"/>
              </w:rPr>
            </w:pPr>
          </w:p>
        </w:tc>
      </w:tr>
      <w:tr w:rsidR="00815C5D" w:rsidTr="00666A66">
        <w:tc>
          <w:tcPr>
            <w:tcW w:w="3964" w:type="dxa"/>
            <w:shd w:val="clear" w:color="auto" w:fill="D5DCE4" w:themeFill="text2" w:themeFillTint="33"/>
          </w:tcPr>
          <w:p w:rsidR="00815C5D" w:rsidRPr="00104C8B" w:rsidRDefault="00815C5D">
            <w:pPr>
              <w:rPr>
                <w:sz w:val="24"/>
              </w:rPr>
            </w:pPr>
            <w:r w:rsidRPr="00104C8B">
              <w:rPr>
                <w:sz w:val="24"/>
              </w:rPr>
              <w:t>Kundenummer (Nettbank)</w:t>
            </w:r>
          </w:p>
        </w:tc>
        <w:tc>
          <w:tcPr>
            <w:tcW w:w="5098" w:type="dxa"/>
          </w:tcPr>
          <w:p w:rsidR="00815C5D" w:rsidRPr="00104C8B" w:rsidRDefault="00815C5D">
            <w:pPr>
              <w:rPr>
                <w:sz w:val="24"/>
              </w:rPr>
            </w:pPr>
          </w:p>
        </w:tc>
      </w:tr>
      <w:tr w:rsidR="00815C5D" w:rsidTr="00666A66">
        <w:tc>
          <w:tcPr>
            <w:tcW w:w="3964" w:type="dxa"/>
            <w:shd w:val="clear" w:color="auto" w:fill="D5DCE4" w:themeFill="text2" w:themeFillTint="33"/>
          </w:tcPr>
          <w:p w:rsidR="00815C5D" w:rsidRPr="00104C8B" w:rsidRDefault="00815C5D">
            <w:pPr>
              <w:rPr>
                <w:sz w:val="24"/>
              </w:rPr>
            </w:pPr>
            <w:r w:rsidRPr="00104C8B">
              <w:rPr>
                <w:sz w:val="24"/>
              </w:rPr>
              <w:t>Kunden skal selv godkjenne betalinger i nettbanken?</w:t>
            </w:r>
          </w:p>
        </w:tc>
        <w:tc>
          <w:tcPr>
            <w:tcW w:w="5098" w:type="dxa"/>
          </w:tcPr>
          <w:p w:rsidR="00815C5D" w:rsidRPr="00104C8B" w:rsidRDefault="00815C5D" w:rsidP="00815C5D">
            <w:pPr>
              <w:tabs>
                <w:tab w:val="left" w:pos="960"/>
                <w:tab w:val="left" w:pos="1416"/>
                <w:tab w:val="left" w:pos="2124"/>
                <w:tab w:val="left" w:pos="3465"/>
              </w:tabs>
              <w:rPr>
                <w:sz w:val="24"/>
              </w:rPr>
            </w:pPr>
            <w:r w:rsidRPr="00104C8B">
              <w:rPr>
                <w:sz w:val="24"/>
              </w:rPr>
              <w:tab/>
              <w:t xml:space="preserve">Ja </w:t>
            </w:r>
            <w:sdt>
              <w:sdtPr>
                <w:rPr>
                  <w:sz w:val="24"/>
                </w:rPr>
                <w:id w:val="-13140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C8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104C8B">
              <w:rPr>
                <w:sz w:val="24"/>
              </w:rPr>
              <w:tab/>
            </w:r>
            <w:r w:rsidRPr="00104C8B">
              <w:rPr>
                <w:sz w:val="24"/>
              </w:rPr>
              <w:tab/>
              <w:t>Nei</w:t>
            </w:r>
            <w:sdt>
              <w:sdtPr>
                <w:rPr>
                  <w:sz w:val="24"/>
                </w:rPr>
                <w:id w:val="-141485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4C8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104C8B">
              <w:rPr>
                <w:sz w:val="24"/>
              </w:rPr>
              <w:tab/>
            </w:r>
          </w:p>
        </w:tc>
      </w:tr>
      <w:tr w:rsidR="00815C5D" w:rsidTr="00666A66">
        <w:tc>
          <w:tcPr>
            <w:tcW w:w="9062" w:type="dxa"/>
            <w:gridSpan w:val="2"/>
            <w:shd w:val="clear" w:color="auto" w:fill="D5DCE4" w:themeFill="text2" w:themeFillTint="33"/>
          </w:tcPr>
          <w:p w:rsidR="00815C5D" w:rsidRPr="00104C8B" w:rsidRDefault="00815C5D" w:rsidP="00815C5D">
            <w:pPr>
              <w:tabs>
                <w:tab w:val="left" w:pos="960"/>
                <w:tab w:val="left" w:pos="1416"/>
                <w:tab w:val="left" w:pos="2124"/>
                <w:tab w:val="left" w:pos="3465"/>
              </w:tabs>
              <w:rPr>
                <w:sz w:val="24"/>
              </w:rPr>
            </w:pPr>
            <w:r w:rsidRPr="00104C8B">
              <w:rPr>
                <w:sz w:val="24"/>
              </w:rPr>
              <w:t xml:space="preserve">Kunde gir herved </w:t>
            </w:r>
            <w:proofErr w:type="spellStart"/>
            <w:r w:rsidRPr="00104C8B">
              <w:rPr>
                <w:sz w:val="24"/>
              </w:rPr>
              <w:t>PowerOffice</w:t>
            </w:r>
            <w:proofErr w:type="spellEnd"/>
            <w:r w:rsidRPr="00104C8B">
              <w:rPr>
                <w:sz w:val="24"/>
              </w:rPr>
              <w:t xml:space="preserve"> </w:t>
            </w:r>
            <w:r w:rsidR="00074881">
              <w:rPr>
                <w:sz w:val="24"/>
              </w:rPr>
              <w:t xml:space="preserve">AS </w:t>
            </w:r>
            <w:r w:rsidRPr="00104C8B">
              <w:rPr>
                <w:sz w:val="24"/>
              </w:rPr>
              <w:t>fullmakt til å transportere betalingsformidlingsdata mellom banken og økonomisystemet</w:t>
            </w:r>
            <w:r w:rsidR="00074881">
              <w:rPr>
                <w:sz w:val="24"/>
              </w:rPr>
              <w:t xml:space="preserve"> via programvaren </w:t>
            </w:r>
            <w:proofErr w:type="spellStart"/>
            <w:r w:rsidR="00074881">
              <w:rPr>
                <w:sz w:val="24"/>
              </w:rPr>
              <w:t>PowerOffice</w:t>
            </w:r>
            <w:proofErr w:type="spellEnd"/>
            <w:r w:rsidR="00074881">
              <w:rPr>
                <w:sz w:val="24"/>
              </w:rPr>
              <w:t xml:space="preserve"> Go</w:t>
            </w:r>
            <w:r w:rsidRPr="00104C8B">
              <w:rPr>
                <w:sz w:val="24"/>
              </w:rPr>
              <w:t>.</w:t>
            </w:r>
          </w:p>
          <w:p w:rsidR="00815C5D" w:rsidRPr="00104C8B" w:rsidRDefault="00815C5D" w:rsidP="00815C5D">
            <w:pPr>
              <w:tabs>
                <w:tab w:val="left" w:pos="960"/>
                <w:tab w:val="left" w:pos="1416"/>
                <w:tab w:val="left" w:pos="2124"/>
                <w:tab w:val="left" w:pos="3465"/>
              </w:tabs>
              <w:rPr>
                <w:sz w:val="24"/>
              </w:rPr>
            </w:pPr>
          </w:p>
          <w:p w:rsidR="00815C5D" w:rsidRPr="00104C8B" w:rsidRDefault="00815C5D" w:rsidP="00815C5D">
            <w:pPr>
              <w:tabs>
                <w:tab w:val="left" w:pos="960"/>
                <w:tab w:val="left" w:pos="1416"/>
                <w:tab w:val="left" w:pos="2124"/>
                <w:tab w:val="left" w:pos="3465"/>
              </w:tabs>
              <w:rPr>
                <w:sz w:val="24"/>
              </w:rPr>
            </w:pPr>
            <w:r w:rsidRPr="00104C8B">
              <w:rPr>
                <w:sz w:val="24"/>
              </w:rPr>
              <w:t>Dersom kunden har sag «Ja» til at «Kunde skal selv godkjenne betalinger i nettbank», så må kundens bruker(e) godkjenne betalinger.</w:t>
            </w:r>
          </w:p>
          <w:p w:rsidR="00815C5D" w:rsidRPr="00104C8B" w:rsidRDefault="00815C5D" w:rsidP="00815C5D">
            <w:pPr>
              <w:tabs>
                <w:tab w:val="left" w:pos="960"/>
                <w:tab w:val="left" w:pos="1416"/>
                <w:tab w:val="left" w:pos="2124"/>
                <w:tab w:val="left" w:pos="3465"/>
              </w:tabs>
              <w:rPr>
                <w:sz w:val="24"/>
              </w:rPr>
            </w:pPr>
          </w:p>
          <w:p w:rsidR="00815C5D" w:rsidRPr="00104C8B" w:rsidRDefault="00815C5D" w:rsidP="00815C5D">
            <w:pPr>
              <w:tabs>
                <w:tab w:val="left" w:pos="960"/>
                <w:tab w:val="left" w:pos="1416"/>
                <w:tab w:val="left" w:pos="2124"/>
                <w:tab w:val="left" w:pos="3465"/>
              </w:tabs>
              <w:rPr>
                <w:sz w:val="24"/>
              </w:rPr>
            </w:pPr>
            <w:r w:rsidRPr="00104C8B">
              <w:rPr>
                <w:sz w:val="24"/>
              </w:rPr>
              <w:t>Fullmakten gjelder inntil kunde informerer banken om opphør/inndragelse av denne.</w:t>
            </w:r>
          </w:p>
        </w:tc>
      </w:tr>
      <w:tr w:rsidR="00445BDF" w:rsidTr="00666A66">
        <w:tc>
          <w:tcPr>
            <w:tcW w:w="9062" w:type="dxa"/>
            <w:gridSpan w:val="2"/>
            <w:shd w:val="clear" w:color="auto" w:fill="D5DCE4" w:themeFill="text2" w:themeFillTint="33"/>
          </w:tcPr>
          <w:p w:rsidR="00445BDF" w:rsidRPr="00104C8B" w:rsidRDefault="00445BDF" w:rsidP="00445BDF">
            <w:pPr>
              <w:tabs>
                <w:tab w:val="left" w:pos="960"/>
                <w:tab w:val="left" w:pos="1416"/>
                <w:tab w:val="left" w:pos="2124"/>
                <w:tab w:val="left" w:pos="3465"/>
              </w:tabs>
              <w:jc w:val="center"/>
              <w:rPr>
                <w:b/>
              </w:rPr>
            </w:pPr>
            <w:r w:rsidRPr="00104C8B">
              <w:rPr>
                <w:b/>
                <w:sz w:val="32"/>
              </w:rPr>
              <w:t>Underskrifter</w:t>
            </w:r>
          </w:p>
        </w:tc>
      </w:tr>
      <w:tr w:rsidR="00445BDF" w:rsidTr="00666A66">
        <w:tc>
          <w:tcPr>
            <w:tcW w:w="9062" w:type="dxa"/>
            <w:gridSpan w:val="2"/>
            <w:shd w:val="clear" w:color="auto" w:fill="D5DCE4" w:themeFill="text2" w:themeFillTint="33"/>
          </w:tcPr>
          <w:p w:rsidR="00445BDF" w:rsidRPr="00104C8B" w:rsidRDefault="00445BDF" w:rsidP="00815C5D">
            <w:pPr>
              <w:tabs>
                <w:tab w:val="left" w:pos="960"/>
                <w:tab w:val="left" w:pos="1416"/>
                <w:tab w:val="left" w:pos="2124"/>
                <w:tab w:val="left" w:pos="3465"/>
              </w:tabs>
              <w:rPr>
                <w:b/>
                <w:sz w:val="24"/>
              </w:rPr>
            </w:pPr>
            <w:r w:rsidRPr="00104C8B">
              <w:rPr>
                <w:b/>
                <w:sz w:val="24"/>
              </w:rPr>
              <w:t>Bedriftskunden:</w:t>
            </w:r>
          </w:p>
          <w:p w:rsidR="00445BDF" w:rsidRPr="00581E26" w:rsidRDefault="00445BDF" w:rsidP="00445BDF">
            <w:pPr>
              <w:tabs>
                <w:tab w:val="left" w:pos="960"/>
                <w:tab w:val="left" w:pos="1416"/>
                <w:tab w:val="left" w:pos="2124"/>
                <w:tab w:val="left" w:pos="3465"/>
              </w:tabs>
              <w:rPr>
                <w:i/>
              </w:rPr>
            </w:pPr>
            <w:r w:rsidRPr="00581E26">
              <w:rPr>
                <w:i/>
                <w:sz w:val="24"/>
              </w:rPr>
              <w:t>Kunde-/firmastempel og underskrift i henhold til gyldig firmaattest.</w:t>
            </w:r>
          </w:p>
        </w:tc>
      </w:tr>
      <w:tr w:rsidR="00445BDF" w:rsidTr="00666A66">
        <w:tc>
          <w:tcPr>
            <w:tcW w:w="3964" w:type="dxa"/>
            <w:vMerge w:val="restart"/>
            <w:shd w:val="clear" w:color="auto" w:fill="D5DCE4" w:themeFill="text2" w:themeFillTint="33"/>
          </w:tcPr>
          <w:p w:rsidR="00445BDF" w:rsidRPr="00104C8B" w:rsidRDefault="00445BDF">
            <w:pPr>
              <w:rPr>
                <w:sz w:val="24"/>
              </w:rPr>
            </w:pPr>
            <w:r w:rsidRPr="00104C8B">
              <w:rPr>
                <w:sz w:val="24"/>
              </w:rPr>
              <w:t>Dato og sted</w:t>
            </w:r>
          </w:p>
        </w:tc>
        <w:tc>
          <w:tcPr>
            <w:tcW w:w="5098" w:type="dxa"/>
            <w:tcBorders>
              <w:bottom w:val="nil"/>
            </w:tcBorders>
          </w:tcPr>
          <w:p w:rsidR="00445BDF" w:rsidRPr="00104C8B" w:rsidRDefault="00445BDF" w:rsidP="00815C5D">
            <w:pPr>
              <w:tabs>
                <w:tab w:val="left" w:pos="960"/>
                <w:tab w:val="left" w:pos="1416"/>
                <w:tab w:val="left" w:pos="2124"/>
                <w:tab w:val="left" w:pos="3465"/>
              </w:tabs>
              <w:rPr>
                <w:sz w:val="24"/>
              </w:rPr>
            </w:pPr>
            <w:r w:rsidRPr="00104C8B">
              <w:rPr>
                <w:sz w:val="24"/>
              </w:rPr>
              <w:t>Underskrift(er)</w:t>
            </w:r>
          </w:p>
        </w:tc>
      </w:tr>
      <w:tr w:rsidR="00445BDF" w:rsidTr="00666A66">
        <w:tc>
          <w:tcPr>
            <w:tcW w:w="3964" w:type="dxa"/>
            <w:vMerge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445BDF" w:rsidRPr="00104C8B" w:rsidRDefault="00445BDF">
            <w:pPr>
              <w:rPr>
                <w:sz w:val="24"/>
              </w:rPr>
            </w:pPr>
          </w:p>
        </w:tc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DF" w:rsidRPr="00104C8B" w:rsidRDefault="00445BDF" w:rsidP="00815C5D">
            <w:pPr>
              <w:tabs>
                <w:tab w:val="left" w:pos="960"/>
                <w:tab w:val="left" w:pos="1416"/>
                <w:tab w:val="left" w:pos="2124"/>
                <w:tab w:val="left" w:pos="3465"/>
              </w:tabs>
              <w:rPr>
                <w:sz w:val="24"/>
              </w:rPr>
            </w:pPr>
          </w:p>
          <w:p w:rsidR="00104C8B" w:rsidRPr="00104C8B" w:rsidRDefault="00104C8B" w:rsidP="00815C5D">
            <w:pPr>
              <w:tabs>
                <w:tab w:val="left" w:pos="960"/>
                <w:tab w:val="left" w:pos="1416"/>
                <w:tab w:val="left" w:pos="2124"/>
                <w:tab w:val="left" w:pos="3465"/>
              </w:tabs>
              <w:rPr>
                <w:sz w:val="24"/>
              </w:rPr>
            </w:pPr>
          </w:p>
        </w:tc>
      </w:tr>
      <w:tr w:rsidR="00445BDF" w:rsidTr="00666A66">
        <w:tc>
          <w:tcPr>
            <w:tcW w:w="3964" w:type="dxa"/>
            <w:vMerge/>
            <w:shd w:val="clear" w:color="auto" w:fill="D5DCE4" w:themeFill="text2" w:themeFillTint="33"/>
          </w:tcPr>
          <w:p w:rsidR="00445BDF" w:rsidRPr="00104C8B" w:rsidRDefault="00445BDF">
            <w:pPr>
              <w:rPr>
                <w:sz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bottom w:val="nil"/>
            </w:tcBorders>
          </w:tcPr>
          <w:p w:rsidR="00445BDF" w:rsidRPr="00104C8B" w:rsidRDefault="00445BDF" w:rsidP="00815C5D">
            <w:pPr>
              <w:tabs>
                <w:tab w:val="left" w:pos="960"/>
                <w:tab w:val="left" w:pos="1416"/>
                <w:tab w:val="left" w:pos="2124"/>
                <w:tab w:val="left" w:pos="3465"/>
              </w:tabs>
              <w:rPr>
                <w:sz w:val="24"/>
              </w:rPr>
            </w:pPr>
            <w:r w:rsidRPr="00104C8B">
              <w:rPr>
                <w:sz w:val="24"/>
              </w:rPr>
              <w:t>Navn i blokkbokstaver</w:t>
            </w:r>
          </w:p>
        </w:tc>
      </w:tr>
      <w:tr w:rsidR="00445BDF" w:rsidTr="00666A66">
        <w:tc>
          <w:tcPr>
            <w:tcW w:w="3964" w:type="dxa"/>
            <w:vMerge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445BDF" w:rsidRPr="00104C8B" w:rsidRDefault="00445BDF">
            <w:pPr>
              <w:rPr>
                <w:sz w:val="24"/>
              </w:rPr>
            </w:pPr>
          </w:p>
        </w:tc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5BDF" w:rsidRPr="00104C8B" w:rsidRDefault="00445BDF" w:rsidP="00815C5D">
            <w:pPr>
              <w:tabs>
                <w:tab w:val="left" w:pos="960"/>
                <w:tab w:val="left" w:pos="1416"/>
                <w:tab w:val="left" w:pos="2124"/>
                <w:tab w:val="left" w:pos="3465"/>
              </w:tabs>
              <w:rPr>
                <w:sz w:val="24"/>
              </w:rPr>
            </w:pPr>
          </w:p>
          <w:p w:rsidR="00104C8B" w:rsidRPr="00104C8B" w:rsidRDefault="00104C8B" w:rsidP="00815C5D">
            <w:pPr>
              <w:tabs>
                <w:tab w:val="left" w:pos="960"/>
                <w:tab w:val="left" w:pos="1416"/>
                <w:tab w:val="left" w:pos="2124"/>
                <w:tab w:val="left" w:pos="3465"/>
              </w:tabs>
              <w:rPr>
                <w:sz w:val="24"/>
              </w:rPr>
            </w:pPr>
          </w:p>
        </w:tc>
      </w:tr>
      <w:tr w:rsidR="00445BDF" w:rsidTr="00666A66">
        <w:tc>
          <w:tcPr>
            <w:tcW w:w="9062" w:type="dxa"/>
            <w:gridSpan w:val="2"/>
            <w:shd w:val="clear" w:color="auto" w:fill="D5DCE4" w:themeFill="text2" w:themeFillTint="33"/>
          </w:tcPr>
          <w:p w:rsidR="00445BDF" w:rsidRPr="00104C8B" w:rsidRDefault="00445BDF">
            <w:pPr>
              <w:rPr>
                <w:b/>
                <w:sz w:val="24"/>
              </w:rPr>
            </w:pPr>
            <w:r w:rsidRPr="00104C8B">
              <w:rPr>
                <w:b/>
                <w:sz w:val="24"/>
              </w:rPr>
              <w:t>Banken:</w:t>
            </w:r>
          </w:p>
          <w:p w:rsidR="00445BDF" w:rsidRPr="00581E26" w:rsidRDefault="00445BDF" w:rsidP="00815C5D">
            <w:pPr>
              <w:tabs>
                <w:tab w:val="left" w:pos="960"/>
                <w:tab w:val="left" w:pos="1416"/>
                <w:tab w:val="left" w:pos="2124"/>
                <w:tab w:val="left" w:pos="3465"/>
              </w:tabs>
              <w:rPr>
                <w:i/>
                <w:sz w:val="24"/>
              </w:rPr>
            </w:pPr>
            <w:r w:rsidRPr="00581E26">
              <w:rPr>
                <w:i/>
                <w:sz w:val="24"/>
              </w:rPr>
              <w:t>Kvittering for mottatt og akseptert skjema</w:t>
            </w:r>
          </w:p>
        </w:tc>
      </w:tr>
      <w:tr w:rsidR="00104C8B" w:rsidTr="00666A66">
        <w:tc>
          <w:tcPr>
            <w:tcW w:w="3964" w:type="dxa"/>
            <w:vMerge w:val="restart"/>
            <w:shd w:val="clear" w:color="auto" w:fill="D5DCE4" w:themeFill="text2" w:themeFillTint="33"/>
          </w:tcPr>
          <w:p w:rsidR="00104C8B" w:rsidRPr="00104C8B" w:rsidRDefault="00104C8B">
            <w:pPr>
              <w:rPr>
                <w:sz w:val="24"/>
              </w:rPr>
            </w:pPr>
            <w:r w:rsidRPr="00104C8B">
              <w:rPr>
                <w:sz w:val="24"/>
              </w:rPr>
              <w:t>Dato og sted</w:t>
            </w:r>
          </w:p>
          <w:p w:rsidR="00104C8B" w:rsidRPr="00104C8B" w:rsidRDefault="00104C8B">
            <w:pPr>
              <w:rPr>
                <w:sz w:val="24"/>
              </w:rPr>
            </w:pPr>
          </w:p>
          <w:p w:rsidR="00104C8B" w:rsidRPr="00104C8B" w:rsidRDefault="00104C8B" w:rsidP="00B9086C">
            <w:pPr>
              <w:rPr>
                <w:sz w:val="24"/>
              </w:rPr>
            </w:pPr>
          </w:p>
        </w:tc>
        <w:tc>
          <w:tcPr>
            <w:tcW w:w="5098" w:type="dxa"/>
            <w:tcBorders>
              <w:bottom w:val="nil"/>
            </w:tcBorders>
          </w:tcPr>
          <w:p w:rsidR="00104C8B" w:rsidRPr="00104C8B" w:rsidRDefault="00104C8B" w:rsidP="00815C5D">
            <w:pPr>
              <w:tabs>
                <w:tab w:val="left" w:pos="960"/>
                <w:tab w:val="left" w:pos="1416"/>
                <w:tab w:val="left" w:pos="2124"/>
                <w:tab w:val="left" w:pos="3465"/>
              </w:tabs>
              <w:rPr>
                <w:sz w:val="24"/>
              </w:rPr>
            </w:pPr>
            <w:r w:rsidRPr="00104C8B">
              <w:rPr>
                <w:sz w:val="24"/>
              </w:rPr>
              <w:t>Underskrift</w:t>
            </w:r>
          </w:p>
        </w:tc>
      </w:tr>
      <w:tr w:rsidR="00104C8B" w:rsidTr="00666A66">
        <w:tc>
          <w:tcPr>
            <w:tcW w:w="3964" w:type="dxa"/>
            <w:vMerge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104C8B" w:rsidRPr="00104C8B" w:rsidRDefault="00104C8B">
            <w:pPr>
              <w:rPr>
                <w:sz w:val="24"/>
              </w:rPr>
            </w:pPr>
          </w:p>
        </w:tc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4C8B" w:rsidRPr="00104C8B" w:rsidRDefault="00104C8B" w:rsidP="00815C5D">
            <w:pPr>
              <w:tabs>
                <w:tab w:val="left" w:pos="960"/>
                <w:tab w:val="left" w:pos="1416"/>
                <w:tab w:val="left" w:pos="2124"/>
                <w:tab w:val="left" w:pos="3465"/>
              </w:tabs>
              <w:rPr>
                <w:sz w:val="24"/>
              </w:rPr>
            </w:pPr>
          </w:p>
          <w:p w:rsidR="00104C8B" w:rsidRPr="00104C8B" w:rsidRDefault="00104C8B" w:rsidP="00815C5D">
            <w:pPr>
              <w:tabs>
                <w:tab w:val="left" w:pos="960"/>
                <w:tab w:val="left" w:pos="1416"/>
                <w:tab w:val="left" w:pos="2124"/>
                <w:tab w:val="left" w:pos="3465"/>
              </w:tabs>
              <w:rPr>
                <w:sz w:val="24"/>
              </w:rPr>
            </w:pPr>
          </w:p>
        </w:tc>
      </w:tr>
      <w:tr w:rsidR="00445BDF" w:rsidTr="00666A66">
        <w:tc>
          <w:tcPr>
            <w:tcW w:w="9062" w:type="dxa"/>
            <w:gridSpan w:val="2"/>
            <w:tcBorders>
              <w:bottom w:val="nil"/>
            </w:tcBorders>
          </w:tcPr>
          <w:p w:rsidR="00445BDF" w:rsidRPr="00104C8B" w:rsidRDefault="00445BDF" w:rsidP="00815C5D">
            <w:pPr>
              <w:tabs>
                <w:tab w:val="left" w:pos="960"/>
                <w:tab w:val="left" w:pos="1416"/>
                <w:tab w:val="left" w:pos="2124"/>
                <w:tab w:val="left" w:pos="3465"/>
              </w:tabs>
              <w:rPr>
                <w:b/>
                <w:sz w:val="24"/>
              </w:rPr>
            </w:pPr>
            <w:r w:rsidRPr="00104C8B">
              <w:rPr>
                <w:b/>
                <w:sz w:val="24"/>
              </w:rPr>
              <w:t>Bankens notater:</w:t>
            </w:r>
          </w:p>
        </w:tc>
      </w:tr>
      <w:tr w:rsidR="00445BDF" w:rsidTr="00666A66"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DF" w:rsidRPr="00104C8B" w:rsidRDefault="00B643F7" w:rsidP="00815C5D">
            <w:pPr>
              <w:tabs>
                <w:tab w:val="left" w:pos="960"/>
                <w:tab w:val="left" w:pos="1416"/>
                <w:tab w:val="left" w:pos="2124"/>
                <w:tab w:val="left" w:pos="3465"/>
              </w:tabs>
              <w:rPr>
                <w:sz w:val="24"/>
              </w:rPr>
            </w:pPr>
            <w:r w:rsidRPr="00104C8B">
              <w:rPr>
                <w:sz w:val="24"/>
              </w:rPr>
              <w:t>Remittering: tjenestekode 352 og 353</w:t>
            </w:r>
          </w:p>
          <w:p w:rsidR="00B643F7" w:rsidRPr="00104C8B" w:rsidRDefault="00B643F7" w:rsidP="00815C5D">
            <w:pPr>
              <w:tabs>
                <w:tab w:val="left" w:pos="960"/>
                <w:tab w:val="left" w:pos="1416"/>
                <w:tab w:val="left" w:pos="2124"/>
                <w:tab w:val="left" w:pos="3465"/>
              </w:tabs>
              <w:rPr>
                <w:sz w:val="24"/>
              </w:rPr>
            </w:pPr>
            <w:r w:rsidRPr="00104C8B">
              <w:rPr>
                <w:sz w:val="24"/>
              </w:rPr>
              <w:t>Bankavstemming: tjenestekode 358 og 485</w:t>
            </w:r>
          </w:p>
        </w:tc>
      </w:tr>
    </w:tbl>
    <w:p w:rsidR="00815C5D" w:rsidRDefault="00815C5D"/>
    <w:sectPr w:rsidR="00815C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4A0" w:rsidRDefault="00D854A0" w:rsidP="00B643F7">
      <w:pPr>
        <w:spacing w:after="0" w:line="240" w:lineRule="auto"/>
      </w:pPr>
      <w:r>
        <w:separator/>
      </w:r>
    </w:p>
  </w:endnote>
  <w:endnote w:type="continuationSeparator" w:id="0">
    <w:p w:rsidR="00D854A0" w:rsidRDefault="00D854A0" w:rsidP="00B6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4A0" w:rsidRDefault="00D854A0" w:rsidP="00B643F7">
      <w:pPr>
        <w:spacing w:after="0" w:line="240" w:lineRule="auto"/>
      </w:pPr>
      <w:r>
        <w:separator/>
      </w:r>
    </w:p>
  </w:footnote>
  <w:footnote w:type="continuationSeparator" w:id="0">
    <w:p w:rsidR="00D854A0" w:rsidRDefault="00D854A0" w:rsidP="00B6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3F7" w:rsidRPr="00074881" w:rsidRDefault="00074881" w:rsidP="00074881">
    <w:pPr>
      <w:pStyle w:val="Topptekst"/>
    </w:pPr>
    <w:r>
      <w:tab/>
    </w:r>
    <w:r>
      <w:tab/>
    </w:r>
    <w:r>
      <w:rPr>
        <w:noProof/>
      </w:rPr>
      <w:drawing>
        <wp:inline distT="0" distB="0" distL="0" distR="0">
          <wp:extent cx="1456566" cy="38100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381" cy="38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C5D"/>
    <w:rsid w:val="00074881"/>
    <w:rsid w:val="00104C8B"/>
    <w:rsid w:val="001F3C5C"/>
    <w:rsid w:val="002C5B8B"/>
    <w:rsid w:val="00445BDF"/>
    <w:rsid w:val="00523E71"/>
    <w:rsid w:val="00581E26"/>
    <w:rsid w:val="00666A66"/>
    <w:rsid w:val="00815C5D"/>
    <w:rsid w:val="00A238E7"/>
    <w:rsid w:val="00B643F7"/>
    <w:rsid w:val="00C93EF9"/>
    <w:rsid w:val="00D039C5"/>
    <w:rsid w:val="00D653F0"/>
    <w:rsid w:val="00D854A0"/>
    <w:rsid w:val="00E2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C043C-5AC8-4894-8F9B-26F561E9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15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B64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643F7"/>
  </w:style>
  <w:style w:type="paragraph" w:styleId="Bunntekst">
    <w:name w:val="footer"/>
    <w:basedOn w:val="Normal"/>
    <w:link w:val="BunntekstTegn"/>
    <w:uiPriority w:val="99"/>
    <w:unhideWhenUsed/>
    <w:rsid w:val="00B64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643F7"/>
  </w:style>
  <w:style w:type="character" w:styleId="Hyperkobling">
    <w:name w:val="Hyperlink"/>
    <w:basedOn w:val="Standardskriftforavsnitt"/>
    <w:uiPriority w:val="99"/>
    <w:unhideWhenUsed/>
    <w:rsid w:val="001F3C5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F3C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drift@haugesund-sparebank.n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1027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 Samarbeidende Sparebanker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Hallingstad, Ole Magne</dc:creator>
  <cp:keywords/>
  <dc:description/>
  <cp:lastModifiedBy>Bjørnar Sandmo</cp:lastModifiedBy>
  <cp:revision>2</cp:revision>
  <dcterms:created xsi:type="dcterms:W3CDTF">2018-09-18T12:03:00Z</dcterms:created>
  <dcterms:modified xsi:type="dcterms:W3CDTF">2018-09-18T12:03:00Z</dcterms:modified>
</cp:coreProperties>
</file>